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DF1CA" w14:textId="77777777" w:rsidR="00F724FF" w:rsidRDefault="00192F52">
      <w:pPr>
        <w:snapToGrid w:val="0"/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671-</w:t>
      </w:r>
      <w:r>
        <w:rPr>
          <w:rFonts w:ascii="仿宋" w:eastAsia="仿宋" w:hAnsi="仿宋" w:hint="eastAsia"/>
          <w:b/>
          <w:sz w:val="36"/>
          <w:szCs w:val="36"/>
        </w:rPr>
        <w:t>《基础生物学》考试大纲</w:t>
      </w:r>
    </w:p>
    <w:p w14:paraId="50B364AC" w14:textId="77777777" w:rsidR="00F724FF" w:rsidRDefault="00192F52">
      <w:pPr>
        <w:snapToGrid w:val="0"/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>（研究生招生考试属于择优选拔性考试，考试大纲及书目仅供参考，考试内容及题型可包括但不仅限于以下范围，主要考察考生分析和解决问题的能力。）</w:t>
      </w:r>
    </w:p>
    <w:p w14:paraId="0A95599C" w14:textId="77777777" w:rsidR="00F724FF" w:rsidRDefault="00192F52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一、考试性质</w:t>
      </w:r>
    </w:p>
    <w:p w14:paraId="0A00BF4F" w14:textId="77777777" w:rsidR="00F724FF" w:rsidRDefault="00192F52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《基础</w:t>
      </w:r>
      <w:r>
        <w:rPr>
          <w:rFonts w:ascii="仿宋" w:eastAsia="仿宋" w:hAnsi="仿宋" w:hint="eastAsia"/>
          <w:sz w:val="28"/>
          <w:szCs w:val="28"/>
        </w:rPr>
        <w:t>生物</w:t>
      </w:r>
      <w:r>
        <w:rPr>
          <w:rFonts w:ascii="仿宋" w:eastAsia="仿宋" w:hAnsi="仿宋"/>
          <w:sz w:val="28"/>
          <w:szCs w:val="28"/>
        </w:rPr>
        <w:t>学》是针对</w:t>
      </w:r>
      <w:r>
        <w:rPr>
          <w:rFonts w:ascii="仿宋" w:eastAsia="仿宋" w:hAnsi="仿宋" w:hint="eastAsia"/>
          <w:sz w:val="28"/>
          <w:szCs w:val="28"/>
        </w:rPr>
        <w:t>生态学</w:t>
      </w:r>
      <w:r>
        <w:rPr>
          <w:rFonts w:ascii="仿宋" w:eastAsia="仿宋" w:hAnsi="仿宋"/>
          <w:sz w:val="28"/>
          <w:szCs w:val="28"/>
        </w:rPr>
        <w:t>专业</w:t>
      </w:r>
      <w:r>
        <w:rPr>
          <w:rFonts w:ascii="仿宋" w:eastAsia="仿宋" w:hAnsi="仿宋" w:hint="eastAsia"/>
          <w:sz w:val="28"/>
          <w:szCs w:val="28"/>
        </w:rPr>
        <w:t>的硕士</w:t>
      </w:r>
      <w:r>
        <w:rPr>
          <w:rFonts w:ascii="仿宋" w:eastAsia="仿宋" w:hAnsi="仿宋"/>
          <w:sz w:val="28"/>
          <w:szCs w:val="28"/>
        </w:rPr>
        <w:t>研究生</w:t>
      </w:r>
      <w:r>
        <w:rPr>
          <w:rFonts w:ascii="仿宋" w:eastAsia="仿宋" w:hAnsi="仿宋" w:hint="eastAsia"/>
          <w:sz w:val="28"/>
          <w:szCs w:val="28"/>
        </w:rPr>
        <w:t>招生</w:t>
      </w:r>
      <w:r>
        <w:rPr>
          <w:rFonts w:ascii="仿宋" w:eastAsia="仿宋" w:hAnsi="仿宋"/>
          <w:sz w:val="28"/>
          <w:szCs w:val="28"/>
        </w:rPr>
        <w:t>考试的科目之一。《基础</w:t>
      </w:r>
      <w:r>
        <w:rPr>
          <w:rFonts w:ascii="仿宋" w:eastAsia="仿宋" w:hAnsi="仿宋" w:hint="eastAsia"/>
          <w:sz w:val="28"/>
          <w:szCs w:val="28"/>
        </w:rPr>
        <w:t>生物</w:t>
      </w:r>
      <w:r>
        <w:rPr>
          <w:rFonts w:ascii="仿宋" w:eastAsia="仿宋" w:hAnsi="仿宋"/>
          <w:sz w:val="28"/>
          <w:szCs w:val="28"/>
        </w:rPr>
        <w:t>学》考试</w:t>
      </w:r>
      <w:r>
        <w:rPr>
          <w:rFonts w:ascii="仿宋" w:eastAsia="仿宋" w:hAnsi="仿宋" w:hint="eastAsia"/>
          <w:sz w:val="28"/>
          <w:szCs w:val="28"/>
        </w:rPr>
        <w:t>要</w:t>
      </w:r>
      <w:r>
        <w:rPr>
          <w:rFonts w:ascii="仿宋" w:eastAsia="仿宋" w:hAnsi="仿宋"/>
          <w:sz w:val="28"/>
          <w:szCs w:val="28"/>
        </w:rPr>
        <w:t>力求反映</w:t>
      </w:r>
      <w:r>
        <w:rPr>
          <w:rFonts w:ascii="仿宋" w:eastAsia="仿宋" w:hAnsi="仿宋" w:hint="eastAsia"/>
          <w:sz w:val="28"/>
          <w:szCs w:val="28"/>
        </w:rPr>
        <w:t>生态学</w:t>
      </w:r>
      <w:r>
        <w:rPr>
          <w:rFonts w:ascii="仿宋" w:eastAsia="仿宋" w:hAnsi="仿宋"/>
          <w:sz w:val="28"/>
          <w:szCs w:val="28"/>
        </w:rPr>
        <w:t>专业的特点，科学、公平、准确、规范地测评考生的生物学基础素质和综合能力，用以选拔具有发展潜力的优秀人才入学，为</w:t>
      </w:r>
      <w:r>
        <w:rPr>
          <w:rFonts w:ascii="仿宋" w:eastAsia="仿宋" w:hAnsi="仿宋" w:hint="eastAsia"/>
          <w:sz w:val="28"/>
          <w:szCs w:val="28"/>
        </w:rPr>
        <w:t>国家科技发展、经济建设培养具有较强分析与解决问题能力的高层次、应用型、复合型生态学专业人才</w:t>
      </w:r>
      <w:r>
        <w:rPr>
          <w:rFonts w:ascii="仿宋" w:eastAsia="仿宋" w:hAnsi="仿宋"/>
          <w:sz w:val="28"/>
          <w:szCs w:val="28"/>
        </w:rPr>
        <w:t>。</w:t>
      </w:r>
    </w:p>
    <w:p w14:paraId="2798A713" w14:textId="77777777" w:rsidR="00F724FF" w:rsidRDefault="00192F52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二、考试要求</w:t>
      </w:r>
    </w:p>
    <w:p w14:paraId="0D543B35" w14:textId="77777777" w:rsidR="00F724FF" w:rsidRDefault="00192F52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测试考生对</w:t>
      </w:r>
      <w:r>
        <w:rPr>
          <w:rFonts w:ascii="仿宋" w:eastAsia="仿宋" w:hAnsi="仿宋" w:hint="eastAsia"/>
          <w:sz w:val="28"/>
          <w:szCs w:val="28"/>
        </w:rPr>
        <w:t>生物学基础课程相关</w:t>
      </w:r>
      <w:r>
        <w:rPr>
          <w:rFonts w:ascii="仿宋" w:eastAsia="仿宋" w:hAnsi="仿宋"/>
          <w:sz w:val="28"/>
          <w:szCs w:val="28"/>
        </w:rPr>
        <w:t>的基本概念、基础知识的</w:t>
      </w:r>
      <w:r>
        <w:rPr>
          <w:rFonts w:ascii="仿宋" w:eastAsia="仿宋" w:hAnsi="仿宋" w:hint="eastAsia"/>
          <w:sz w:val="28"/>
          <w:szCs w:val="28"/>
        </w:rPr>
        <w:t>掌握情况和综合分析能力</w:t>
      </w:r>
      <w:r>
        <w:rPr>
          <w:rFonts w:ascii="仿宋" w:eastAsia="仿宋" w:hAnsi="仿宋"/>
          <w:sz w:val="28"/>
          <w:szCs w:val="28"/>
        </w:rPr>
        <w:t>。</w:t>
      </w:r>
    </w:p>
    <w:p w14:paraId="1FF6F869" w14:textId="77777777" w:rsidR="00F724FF" w:rsidRDefault="00192F52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三</w:t>
      </w:r>
      <w:r>
        <w:rPr>
          <w:rFonts w:ascii="仿宋" w:eastAsia="仿宋" w:hAnsi="仿宋"/>
          <w:b/>
          <w:bCs/>
          <w:sz w:val="28"/>
          <w:szCs w:val="28"/>
        </w:rPr>
        <w:t>、考试分值</w:t>
      </w:r>
    </w:p>
    <w:p w14:paraId="79B03A1D" w14:textId="77777777" w:rsidR="00F724FF" w:rsidRDefault="00192F52">
      <w:pPr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本科目满分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/>
          <w:sz w:val="28"/>
          <w:szCs w:val="28"/>
        </w:rPr>
        <w:t>分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6E14D1AD" w14:textId="77777777" w:rsidR="00F724FF" w:rsidRDefault="00192F52">
      <w:pPr>
        <w:snapToGrid w:val="0"/>
        <w:spacing w:before="240" w:after="240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四、试题结构</w:t>
      </w:r>
    </w:p>
    <w:p w14:paraId="0877BBC8" w14:textId="77777777" w:rsidR="00F724FF" w:rsidRDefault="00192F52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概念辨析、问答题、判断题、分析题、论述题等。</w:t>
      </w:r>
    </w:p>
    <w:p w14:paraId="234D6DBB" w14:textId="77777777" w:rsidR="00F724FF" w:rsidRDefault="00192F52">
      <w:pPr>
        <w:numPr>
          <w:ilvl w:val="0"/>
          <w:numId w:val="1"/>
        </w:numPr>
        <w:snapToGrid w:val="0"/>
        <w:spacing w:before="240" w:after="240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参考书目</w:t>
      </w:r>
    </w:p>
    <w:p w14:paraId="3DE26EF3" w14:textId="081E85FE" w:rsidR="00F724FF" w:rsidRDefault="00192F52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  <w:u w:val="dotted"/>
        </w:rPr>
      </w:pPr>
      <w:r>
        <w:rPr>
          <w:rFonts w:ascii="仿宋" w:eastAsia="仿宋" w:hAnsi="仿宋" w:hint="eastAsia"/>
          <w:sz w:val="28"/>
          <w:szCs w:val="28"/>
          <w:u w:val="dotted"/>
        </w:rPr>
        <w:t>《陈阅增普通生物学》，</w:t>
      </w:r>
      <w:r w:rsidR="002D2D25">
        <w:rPr>
          <w:rFonts w:ascii="仿宋" w:eastAsia="仿宋" w:hAnsi="仿宋" w:hint="eastAsia"/>
          <w:sz w:val="28"/>
          <w:szCs w:val="28"/>
          <w:u w:val="dotted"/>
        </w:rPr>
        <w:t xml:space="preserve">赵进东 </w:t>
      </w:r>
      <w:r>
        <w:rPr>
          <w:rFonts w:ascii="仿宋" w:eastAsia="仿宋" w:hAnsi="仿宋" w:hint="eastAsia"/>
          <w:sz w:val="28"/>
          <w:szCs w:val="28"/>
          <w:u w:val="dotted"/>
        </w:rPr>
        <w:t>主编，高等教育出版社，</w:t>
      </w:r>
      <w:r w:rsidR="002D2D25">
        <w:rPr>
          <w:rFonts w:ascii="仿宋" w:eastAsia="仿宋" w:hAnsi="仿宋" w:hint="eastAsia"/>
          <w:sz w:val="28"/>
          <w:szCs w:val="28"/>
          <w:u w:val="dotted"/>
        </w:rPr>
        <w:t>20</w:t>
      </w:r>
      <w:r w:rsidR="002D2D25">
        <w:rPr>
          <w:rFonts w:ascii="仿宋" w:eastAsia="仿宋" w:hAnsi="仿宋"/>
          <w:sz w:val="28"/>
          <w:szCs w:val="28"/>
          <w:u w:val="dotted"/>
        </w:rPr>
        <w:t>23</w:t>
      </w:r>
      <w:r>
        <w:rPr>
          <w:rFonts w:ascii="仿宋" w:eastAsia="仿宋" w:hAnsi="仿宋" w:hint="eastAsia"/>
          <w:sz w:val="28"/>
          <w:szCs w:val="28"/>
          <w:u w:val="dotted"/>
        </w:rPr>
        <w:t>年</w:t>
      </w:r>
      <w:r w:rsidR="002D2D25">
        <w:rPr>
          <w:rFonts w:ascii="仿宋" w:eastAsia="仿宋" w:hAnsi="仿宋"/>
          <w:sz w:val="28"/>
          <w:szCs w:val="28"/>
          <w:u w:val="dotted"/>
        </w:rPr>
        <w:t>9</w:t>
      </w:r>
      <w:r>
        <w:rPr>
          <w:rFonts w:ascii="仿宋" w:eastAsia="仿宋" w:hAnsi="仿宋" w:hint="eastAsia"/>
          <w:sz w:val="28"/>
          <w:szCs w:val="28"/>
          <w:u w:val="dotted"/>
        </w:rPr>
        <w:t>月，</w:t>
      </w:r>
      <w:r w:rsidR="002D2D25">
        <w:rPr>
          <w:rFonts w:ascii="仿宋" w:eastAsia="仿宋" w:hAnsi="仿宋" w:hint="eastAsia"/>
          <w:sz w:val="28"/>
          <w:szCs w:val="28"/>
          <w:u w:val="dotted"/>
        </w:rPr>
        <w:t>第</w:t>
      </w:r>
      <w:r w:rsidR="002D2D25">
        <w:rPr>
          <w:rFonts w:ascii="仿宋" w:eastAsia="仿宋" w:hAnsi="仿宋"/>
          <w:sz w:val="28"/>
          <w:szCs w:val="28"/>
          <w:u w:val="dotted"/>
        </w:rPr>
        <w:t>5</w:t>
      </w:r>
      <w:r>
        <w:rPr>
          <w:rFonts w:ascii="仿宋" w:eastAsia="仿宋" w:hAnsi="仿宋" w:hint="eastAsia"/>
          <w:sz w:val="28"/>
          <w:szCs w:val="28"/>
          <w:u w:val="dotted"/>
        </w:rPr>
        <w:t>版。</w:t>
      </w:r>
    </w:p>
    <w:p w14:paraId="2C74C2DE" w14:textId="77777777" w:rsidR="00F724FF" w:rsidRDefault="00192F52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六、考试内容</w:t>
      </w:r>
    </w:p>
    <w:p w14:paraId="57F0EE0A" w14:textId="71B95009" w:rsidR="00EF575C" w:rsidRPr="002D2D25" w:rsidRDefault="00EF575C" w:rsidP="002D2D25">
      <w:pPr>
        <w:pStyle w:val="a3"/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bookmarkStart w:id="0" w:name="_GoBack"/>
      <w:r w:rsidRPr="002D2D25">
        <w:rPr>
          <w:rFonts w:ascii="仿宋" w:eastAsia="仿宋" w:hAnsi="仿宋" w:hint="eastAsia"/>
          <w:b/>
          <w:sz w:val="28"/>
          <w:szCs w:val="28"/>
        </w:rPr>
        <w:lastRenderedPageBreak/>
        <w:t xml:space="preserve">第一章 </w:t>
      </w:r>
      <w:r w:rsidRPr="002D2D25">
        <w:rPr>
          <w:rFonts w:ascii="仿宋" w:eastAsia="仿宋" w:hAnsi="仿宋" w:hint="eastAsia"/>
          <w:b/>
          <w:sz w:val="28"/>
          <w:szCs w:val="28"/>
        </w:rPr>
        <w:t>绪论：生物界与生物学</w:t>
      </w:r>
    </w:p>
    <w:bookmarkEnd w:id="0"/>
    <w:p w14:paraId="50E8D9E3" w14:textId="5D11C8D2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 w:rsidRPr="00EF575C">
        <w:rPr>
          <w:rFonts w:ascii="仿宋" w:eastAsia="仿宋" w:hAnsi="仿宋" w:hint="eastAsia"/>
          <w:sz w:val="28"/>
          <w:szCs w:val="28"/>
        </w:rPr>
        <w:t>1.1 生物的特征</w:t>
      </w:r>
    </w:p>
    <w:p w14:paraId="0FFBB4A8" w14:textId="26488A49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 w:rsidRPr="00EF575C">
        <w:rPr>
          <w:rFonts w:ascii="仿宋" w:eastAsia="仿宋" w:hAnsi="仿宋" w:hint="eastAsia"/>
          <w:sz w:val="28"/>
          <w:szCs w:val="28"/>
        </w:rPr>
        <w:t>1.2 生物界是一个多层次的组构系统</w:t>
      </w:r>
    </w:p>
    <w:p w14:paraId="464E46AE" w14:textId="316D8874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 w:rsidRPr="00EF575C">
        <w:rPr>
          <w:rFonts w:ascii="仿宋" w:eastAsia="仿宋" w:hAnsi="仿宋" w:hint="eastAsia"/>
          <w:sz w:val="28"/>
          <w:szCs w:val="28"/>
        </w:rPr>
        <w:t>1.3 生物界的多级分类系统</w:t>
      </w:r>
    </w:p>
    <w:p w14:paraId="43FA5D26" w14:textId="6320E79D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 w:rsidRPr="00EF575C">
        <w:rPr>
          <w:rFonts w:ascii="仿宋" w:eastAsia="仿宋" w:hAnsi="仿宋" w:hint="eastAsia"/>
          <w:sz w:val="28"/>
          <w:szCs w:val="28"/>
        </w:rPr>
        <w:t>1.4 生物和它的环境形成相互联结的网络</w:t>
      </w:r>
    </w:p>
    <w:p w14:paraId="76D44FC5" w14:textId="4C436D12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 w:rsidRPr="00EF575C">
        <w:rPr>
          <w:rFonts w:ascii="仿宋" w:eastAsia="仿宋" w:hAnsi="仿宋" w:hint="eastAsia"/>
          <w:sz w:val="28"/>
          <w:szCs w:val="28"/>
        </w:rPr>
        <w:t>1.5 在生物界巨大的多样性中存在着高度的统一性</w:t>
      </w:r>
    </w:p>
    <w:p w14:paraId="4A053805" w14:textId="109BE390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 w:rsidRPr="00EF575C">
        <w:rPr>
          <w:rFonts w:ascii="仿宋" w:eastAsia="仿宋" w:hAnsi="仿宋" w:hint="eastAsia"/>
          <w:sz w:val="28"/>
          <w:szCs w:val="28"/>
        </w:rPr>
        <w:t>1.6 研究生物学的方法</w:t>
      </w:r>
    </w:p>
    <w:p w14:paraId="18F126FA" w14:textId="21FEB102" w:rsidR="00EF575C" w:rsidRDefault="00EF575C" w:rsidP="002D2D25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  <w:r w:rsidRPr="00EF575C">
        <w:rPr>
          <w:rFonts w:ascii="仿宋" w:eastAsia="仿宋" w:hAnsi="仿宋" w:hint="eastAsia"/>
          <w:sz w:val="28"/>
          <w:szCs w:val="28"/>
        </w:rPr>
        <w:t>1.7 生物学与现代社会生活的关系</w:t>
      </w:r>
    </w:p>
    <w:p w14:paraId="4542F09B" w14:textId="6906155B" w:rsidR="00EF575C" w:rsidRPr="002D2D25" w:rsidRDefault="00EF575C" w:rsidP="002D2D25">
      <w:pPr>
        <w:pStyle w:val="a3"/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2D2D25">
        <w:rPr>
          <w:rFonts w:ascii="仿宋" w:eastAsia="仿宋" w:hAnsi="仿宋" w:hint="eastAsia"/>
          <w:b/>
          <w:sz w:val="28"/>
          <w:szCs w:val="28"/>
        </w:rPr>
        <w:t xml:space="preserve">第二章 </w:t>
      </w:r>
      <w:r w:rsidRPr="002D2D25">
        <w:rPr>
          <w:rFonts w:ascii="仿宋" w:eastAsia="仿宋" w:hAnsi="仿宋" w:hint="eastAsia"/>
          <w:b/>
          <w:sz w:val="28"/>
          <w:szCs w:val="28"/>
        </w:rPr>
        <w:t>细胞</w:t>
      </w:r>
    </w:p>
    <w:p w14:paraId="304B8750" w14:textId="34A4FFFE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 xml:space="preserve">1 </w:t>
      </w:r>
      <w:r w:rsidRPr="00EF575C">
        <w:rPr>
          <w:rFonts w:ascii="仿宋" w:eastAsia="仿宋" w:hAnsi="仿宋" w:hint="eastAsia"/>
          <w:sz w:val="28"/>
          <w:szCs w:val="28"/>
        </w:rPr>
        <w:t>生命的化学基础</w:t>
      </w:r>
    </w:p>
    <w:p w14:paraId="517CE50D" w14:textId="35A8417A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2 </w:t>
      </w:r>
      <w:r w:rsidRPr="00EF575C">
        <w:rPr>
          <w:rFonts w:ascii="仿宋" w:eastAsia="仿宋" w:hAnsi="仿宋" w:hint="eastAsia"/>
          <w:sz w:val="28"/>
          <w:szCs w:val="28"/>
        </w:rPr>
        <w:t>细胞结构与物质交换和信息传递</w:t>
      </w:r>
    </w:p>
    <w:p w14:paraId="48C19F77" w14:textId="63983E97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3 </w:t>
      </w:r>
      <w:r w:rsidRPr="00EF575C">
        <w:rPr>
          <w:rFonts w:ascii="仿宋" w:eastAsia="仿宋" w:hAnsi="仿宋" w:hint="eastAsia"/>
          <w:sz w:val="28"/>
          <w:szCs w:val="28"/>
        </w:rPr>
        <w:t>细胞代谢</w:t>
      </w:r>
    </w:p>
    <w:p w14:paraId="470F828E" w14:textId="1ED95E09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4</w:t>
      </w:r>
      <w:r w:rsidRPr="00EF575C">
        <w:rPr>
          <w:rFonts w:ascii="仿宋" w:eastAsia="仿宋" w:hAnsi="仿宋" w:hint="eastAsia"/>
          <w:sz w:val="28"/>
          <w:szCs w:val="28"/>
        </w:rPr>
        <w:t xml:space="preserve"> 细胞分裂和细胞分化</w:t>
      </w:r>
    </w:p>
    <w:p w14:paraId="6CF1F57B" w14:textId="77777777" w:rsidR="00EF575C" w:rsidRPr="002D2D25" w:rsidRDefault="00EF575C" w:rsidP="002D2D25">
      <w:pPr>
        <w:pStyle w:val="a3"/>
        <w:spacing w:line="360" w:lineRule="auto"/>
        <w:rPr>
          <w:rFonts w:ascii="仿宋" w:eastAsia="仿宋" w:hAnsi="仿宋"/>
          <w:b/>
          <w:sz w:val="28"/>
          <w:szCs w:val="28"/>
        </w:rPr>
      </w:pPr>
      <w:r w:rsidRPr="002D2D25">
        <w:rPr>
          <w:rFonts w:ascii="仿宋" w:eastAsia="仿宋" w:hAnsi="仿宋" w:hint="eastAsia"/>
          <w:b/>
          <w:sz w:val="28"/>
          <w:szCs w:val="28"/>
        </w:rPr>
        <w:t xml:space="preserve">第三章 </w:t>
      </w:r>
      <w:r w:rsidRPr="002D2D25">
        <w:rPr>
          <w:rFonts w:ascii="仿宋" w:eastAsia="仿宋" w:hAnsi="仿宋" w:hint="eastAsia"/>
          <w:b/>
          <w:sz w:val="28"/>
          <w:szCs w:val="28"/>
        </w:rPr>
        <w:t>遗传与变异</w:t>
      </w:r>
    </w:p>
    <w:p w14:paraId="508B4729" w14:textId="10F4E549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/>
          <w:sz w:val="28"/>
          <w:szCs w:val="28"/>
        </w:rPr>
        <w:t xml:space="preserve">1 </w:t>
      </w:r>
      <w:r w:rsidRPr="00EF575C">
        <w:rPr>
          <w:rFonts w:ascii="仿宋" w:eastAsia="仿宋" w:hAnsi="仿宋" w:hint="eastAsia"/>
          <w:sz w:val="28"/>
          <w:szCs w:val="28"/>
        </w:rPr>
        <w:t>性状传递的基本规律</w:t>
      </w:r>
    </w:p>
    <w:p w14:paraId="70647D78" w14:textId="6286830E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2 </w:t>
      </w:r>
      <w:r w:rsidRPr="00EF575C">
        <w:rPr>
          <w:rFonts w:ascii="仿宋" w:eastAsia="仿宋" w:hAnsi="仿宋" w:hint="eastAsia"/>
          <w:sz w:val="28"/>
          <w:szCs w:val="28"/>
        </w:rPr>
        <w:t>基因与基因组</w:t>
      </w:r>
    </w:p>
    <w:p w14:paraId="650779E8" w14:textId="63ECF495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3 </w:t>
      </w:r>
      <w:r w:rsidRPr="00EF575C">
        <w:rPr>
          <w:rFonts w:ascii="仿宋" w:eastAsia="仿宋" w:hAnsi="仿宋" w:hint="eastAsia"/>
          <w:sz w:val="28"/>
          <w:szCs w:val="28"/>
        </w:rPr>
        <w:t>遗传物质的突变</w:t>
      </w:r>
    </w:p>
    <w:p w14:paraId="060014F9" w14:textId="3C2A7CD7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4 </w:t>
      </w:r>
      <w:r w:rsidRPr="00EF575C">
        <w:rPr>
          <w:rFonts w:ascii="仿宋" w:eastAsia="仿宋" w:hAnsi="仿宋" w:hint="eastAsia"/>
          <w:sz w:val="28"/>
          <w:szCs w:val="28"/>
        </w:rPr>
        <w:t>性状的决定与形成一从基因型到表型</w:t>
      </w:r>
    </w:p>
    <w:p w14:paraId="686EEDAC" w14:textId="6FD7A149" w:rsidR="00EF575C" w:rsidRPr="00EF575C" w:rsidRDefault="00EF575C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5 </w:t>
      </w:r>
      <w:r w:rsidRPr="00EF575C">
        <w:rPr>
          <w:rFonts w:ascii="仿宋" w:eastAsia="仿宋" w:hAnsi="仿宋" w:hint="eastAsia"/>
          <w:sz w:val="28"/>
          <w:szCs w:val="28"/>
        </w:rPr>
        <w:t>DNA技术及生物信息学分析简介</w:t>
      </w:r>
    </w:p>
    <w:p w14:paraId="031A41EB" w14:textId="0BBC0D33" w:rsidR="00EF575C" w:rsidRPr="002D2D25" w:rsidRDefault="00EF575C" w:rsidP="002D2D25">
      <w:pPr>
        <w:pStyle w:val="a3"/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2D2D25">
        <w:rPr>
          <w:rFonts w:ascii="仿宋" w:eastAsia="仿宋" w:hAnsi="仿宋" w:hint="eastAsia"/>
          <w:b/>
          <w:sz w:val="28"/>
          <w:szCs w:val="28"/>
        </w:rPr>
        <w:t>第四章</w:t>
      </w:r>
      <w:r w:rsidR="001D3F5F" w:rsidRPr="002D2D25">
        <w:rPr>
          <w:rFonts w:ascii="仿宋" w:eastAsia="仿宋" w:hAnsi="仿宋" w:hint="eastAsia"/>
          <w:b/>
          <w:sz w:val="28"/>
          <w:szCs w:val="28"/>
        </w:rPr>
        <w:t xml:space="preserve"> 生</w:t>
      </w:r>
      <w:r w:rsidRPr="002D2D25">
        <w:rPr>
          <w:rFonts w:ascii="仿宋" w:eastAsia="仿宋" w:hAnsi="仿宋" w:hint="eastAsia"/>
          <w:b/>
          <w:sz w:val="28"/>
          <w:szCs w:val="28"/>
        </w:rPr>
        <w:t>物演化</w:t>
      </w:r>
    </w:p>
    <w:p w14:paraId="2FD2234A" w14:textId="77777777" w:rsidR="001D3F5F" w:rsidRDefault="001D3F5F" w:rsidP="002D2D25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1 </w:t>
      </w:r>
      <w:r w:rsidR="00EF575C" w:rsidRPr="00EF575C">
        <w:rPr>
          <w:rFonts w:ascii="仿宋" w:eastAsia="仿宋" w:hAnsi="仿宋" w:hint="eastAsia"/>
          <w:sz w:val="28"/>
          <w:szCs w:val="28"/>
        </w:rPr>
        <w:t>演化理论与微演化</w:t>
      </w:r>
    </w:p>
    <w:p w14:paraId="02CFDF2E" w14:textId="2A093B52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>
        <w:rPr>
          <w:rFonts w:ascii="仿宋" w:eastAsia="仿宋" w:hAnsi="仿宋"/>
          <w:sz w:val="28"/>
          <w:szCs w:val="28"/>
        </w:rPr>
        <w:t xml:space="preserve">2 </w:t>
      </w:r>
      <w:r w:rsidR="00EF575C" w:rsidRPr="00EF575C">
        <w:rPr>
          <w:rFonts w:ascii="仿宋" w:eastAsia="仿宋" w:hAnsi="仿宋" w:hint="eastAsia"/>
          <w:sz w:val="28"/>
          <w:szCs w:val="28"/>
        </w:rPr>
        <w:t>物种形成和灭绝</w:t>
      </w:r>
    </w:p>
    <w:p w14:paraId="16A3D1C1" w14:textId="6B15B71F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4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3 </w:t>
      </w:r>
      <w:r w:rsidR="00EF575C" w:rsidRPr="00EF575C">
        <w:rPr>
          <w:rFonts w:ascii="仿宋" w:eastAsia="仿宋" w:hAnsi="仿宋" w:hint="eastAsia"/>
          <w:sz w:val="28"/>
          <w:szCs w:val="28"/>
        </w:rPr>
        <w:t>生命起源与宏演化</w:t>
      </w:r>
    </w:p>
    <w:p w14:paraId="3D1C2939" w14:textId="524FD7AD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4 </w:t>
      </w:r>
      <w:r w:rsidR="00EF575C" w:rsidRPr="00EF575C">
        <w:rPr>
          <w:rFonts w:ascii="仿宋" w:eastAsia="仿宋" w:hAnsi="仿宋" w:hint="eastAsia"/>
          <w:sz w:val="28"/>
          <w:szCs w:val="28"/>
        </w:rPr>
        <w:t>重构生命之树</w:t>
      </w:r>
    </w:p>
    <w:p w14:paraId="27729B06" w14:textId="2C369671" w:rsidR="00EF575C" w:rsidRPr="002D2D25" w:rsidRDefault="001D3F5F" w:rsidP="002D2D25">
      <w:pPr>
        <w:pStyle w:val="a3"/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2D2D25">
        <w:rPr>
          <w:rFonts w:ascii="仿宋" w:eastAsia="仿宋" w:hAnsi="仿宋" w:hint="eastAsia"/>
          <w:b/>
          <w:sz w:val="28"/>
          <w:szCs w:val="28"/>
        </w:rPr>
        <w:t xml:space="preserve">第五章 </w:t>
      </w:r>
      <w:r w:rsidR="00EF575C" w:rsidRPr="002D2D25">
        <w:rPr>
          <w:rFonts w:ascii="仿宋" w:eastAsia="仿宋" w:hAnsi="仿宋" w:hint="eastAsia"/>
          <w:b/>
          <w:sz w:val="28"/>
          <w:szCs w:val="28"/>
        </w:rPr>
        <w:t>生物多样性的演化</w:t>
      </w:r>
    </w:p>
    <w:p w14:paraId="72B1EF65" w14:textId="5E2FB5A5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1 </w:t>
      </w:r>
      <w:r w:rsidR="00EF575C" w:rsidRPr="00EF575C">
        <w:rPr>
          <w:rFonts w:ascii="仿宋" w:eastAsia="仿宋" w:hAnsi="仿宋" w:hint="eastAsia"/>
          <w:sz w:val="28"/>
          <w:szCs w:val="28"/>
        </w:rPr>
        <w:t>原核生物多样性</w:t>
      </w:r>
    </w:p>
    <w:p w14:paraId="710F3E1D" w14:textId="73545D0D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2 </w:t>
      </w:r>
      <w:r w:rsidR="00EF575C" w:rsidRPr="00EF575C">
        <w:rPr>
          <w:rFonts w:ascii="仿宋" w:eastAsia="仿宋" w:hAnsi="仿宋" w:hint="eastAsia"/>
          <w:sz w:val="28"/>
          <w:szCs w:val="28"/>
        </w:rPr>
        <w:t>病毒</w:t>
      </w:r>
    </w:p>
    <w:p w14:paraId="0D936981" w14:textId="61C8A8B3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3 </w:t>
      </w:r>
      <w:r w:rsidR="00EF575C" w:rsidRPr="00EF575C">
        <w:rPr>
          <w:rFonts w:ascii="仿宋" w:eastAsia="仿宋" w:hAnsi="仿宋" w:hint="eastAsia"/>
          <w:sz w:val="28"/>
          <w:szCs w:val="28"/>
        </w:rPr>
        <w:t>真核生物起源与原生生物多样性</w:t>
      </w:r>
    </w:p>
    <w:p w14:paraId="6DA31E8A" w14:textId="11C27DBA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4 </w:t>
      </w:r>
      <w:r w:rsidR="00EF575C" w:rsidRPr="00EF575C">
        <w:rPr>
          <w:rFonts w:ascii="仿宋" w:eastAsia="仿宋" w:hAnsi="仿宋" w:hint="eastAsia"/>
          <w:sz w:val="28"/>
          <w:szCs w:val="28"/>
        </w:rPr>
        <w:t>绿色植物多样性</w:t>
      </w:r>
    </w:p>
    <w:p w14:paraId="6BE99270" w14:textId="77777777" w:rsidR="001D3F5F" w:rsidRDefault="001D3F5F" w:rsidP="002D2D25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5 </w:t>
      </w:r>
      <w:r w:rsidR="00EF575C" w:rsidRPr="00EF575C">
        <w:rPr>
          <w:rFonts w:ascii="仿宋" w:eastAsia="仿宋" w:hAnsi="仿宋" w:hint="eastAsia"/>
          <w:sz w:val="28"/>
          <w:szCs w:val="28"/>
        </w:rPr>
        <w:t>真菌多样性</w:t>
      </w:r>
    </w:p>
    <w:p w14:paraId="75A955F7" w14:textId="77777777" w:rsidR="001D3F5F" w:rsidRDefault="001D3F5F" w:rsidP="002D2D25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/>
          <w:sz w:val="28"/>
          <w:szCs w:val="28"/>
        </w:rPr>
        <w:t xml:space="preserve">6 </w:t>
      </w:r>
      <w:r w:rsidR="00EF575C" w:rsidRPr="00EF575C">
        <w:rPr>
          <w:rFonts w:ascii="仿宋" w:eastAsia="仿宋" w:hAnsi="仿宋" w:hint="eastAsia"/>
          <w:sz w:val="28"/>
          <w:szCs w:val="28"/>
        </w:rPr>
        <w:t>动物多样性</w:t>
      </w:r>
    </w:p>
    <w:p w14:paraId="0967BB8D" w14:textId="1B82B760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</w:t>
      </w:r>
      <w:r>
        <w:rPr>
          <w:rFonts w:ascii="仿宋" w:eastAsia="仿宋" w:hAnsi="仿宋"/>
          <w:sz w:val="28"/>
          <w:szCs w:val="28"/>
        </w:rPr>
        <w:t xml:space="preserve">7 </w:t>
      </w:r>
      <w:r w:rsidR="00EF575C" w:rsidRPr="00EF575C">
        <w:rPr>
          <w:rFonts w:ascii="仿宋" w:eastAsia="仿宋" w:hAnsi="仿宋" w:hint="eastAsia"/>
          <w:sz w:val="28"/>
          <w:szCs w:val="28"/>
        </w:rPr>
        <w:t>人类的演化</w:t>
      </w:r>
    </w:p>
    <w:p w14:paraId="74944303" w14:textId="6BC9FAB9" w:rsidR="00EF575C" w:rsidRPr="002D2D25" w:rsidRDefault="001D3F5F" w:rsidP="002D2D25">
      <w:pPr>
        <w:pStyle w:val="a3"/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2D2D25">
        <w:rPr>
          <w:rFonts w:ascii="仿宋" w:eastAsia="仿宋" w:hAnsi="仿宋" w:hint="eastAsia"/>
          <w:b/>
          <w:sz w:val="28"/>
          <w:szCs w:val="28"/>
        </w:rPr>
        <w:t xml:space="preserve">第六章 </w:t>
      </w:r>
      <w:r w:rsidR="00EF575C" w:rsidRPr="002D2D25">
        <w:rPr>
          <w:rFonts w:ascii="仿宋" w:eastAsia="仿宋" w:hAnsi="仿宋" w:hint="eastAsia"/>
          <w:b/>
          <w:sz w:val="28"/>
          <w:szCs w:val="28"/>
        </w:rPr>
        <w:t>植物的形态与功能</w:t>
      </w:r>
    </w:p>
    <w:p w14:paraId="76DBB84E" w14:textId="5117AC26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1 </w:t>
      </w:r>
      <w:r w:rsidR="00EF575C" w:rsidRPr="00EF575C">
        <w:rPr>
          <w:rFonts w:ascii="仿宋" w:eastAsia="仿宋" w:hAnsi="仿宋" w:hint="eastAsia"/>
          <w:sz w:val="28"/>
          <w:szCs w:val="28"/>
        </w:rPr>
        <w:t>植物的结构和生殖</w:t>
      </w:r>
    </w:p>
    <w:p w14:paraId="49D1749D" w14:textId="17311DB6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2 </w:t>
      </w:r>
      <w:r w:rsidR="00EF575C" w:rsidRPr="00EF575C">
        <w:rPr>
          <w:rFonts w:ascii="仿宋" w:eastAsia="仿宋" w:hAnsi="仿宋" w:hint="eastAsia"/>
          <w:sz w:val="28"/>
          <w:szCs w:val="28"/>
        </w:rPr>
        <w:t>植物营养</w:t>
      </w:r>
    </w:p>
    <w:p w14:paraId="09A24223" w14:textId="09466823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3 </w:t>
      </w:r>
      <w:r w:rsidR="00EF575C" w:rsidRPr="00EF575C">
        <w:rPr>
          <w:rFonts w:ascii="仿宋" w:eastAsia="仿宋" w:hAnsi="仿宋" w:hint="eastAsia"/>
          <w:sz w:val="28"/>
          <w:szCs w:val="28"/>
        </w:rPr>
        <w:t>植物的调控系统</w:t>
      </w:r>
    </w:p>
    <w:p w14:paraId="0080E612" w14:textId="331B8622" w:rsidR="00EF575C" w:rsidRPr="002D2D25" w:rsidRDefault="001D3F5F" w:rsidP="002D2D25">
      <w:pPr>
        <w:pStyle w:val="a3"/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2D2D25">
        <w:rPr>
          <w:rFonts w:ascii="仿宋" w:eastAsia="仿宋" w:hAnsi="仿宋" w:hint="eastAsia"/>
          <w:b/>
          <w:sz w:val="28"/>
          <w:szCs w:val="28"/>
        </w:rPr>
        <w:t xml:space="preserve">第七章 </w:t>
      </w:r>
      <w:r w:rsidR="00EF575C" w:rsidRPr="002D2D25">
        <w:rPr>
          <w:rFonts w:ascii="仿宋" w:eastAsia="仿宋" w:hAnsi="仿宋" w:hint="eastAsia"/>
          <w:b/>
          <w:sz w:val="28"/>
          <w:szCs w:val="28"/>
        </w:rPr>
        <w:t>动物的形态与功能</w:t>
      </w:r>
    </w:p>
    <w:p w14:paraId="6C06EB8C" w14:textId="0349C096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1 </w:t>
      </w:r>
      <w:r w:rsidR="00EF575C" w:rsidRPr="00EF575C">
        <w:rPr>
          <w:rFonts w:ascii="仿宋" w:eastAsia="仿宋" w:hAnsi="仿宋" w:hint="eastAsia"/>
          <w:sz w:val="28"/>
          <w:szCs w:val="28"/>
        </w:rPr>
        <w:t>脊椎动物的结构与功能</w:t>
      </w:r>
    </w:p>
    <w:p w14:paraId="58522E52" w14:textId="0553D775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2 </w:t>
      </w:r>
      <w:r w:rsidR="00EF575C" w:rsidRPr="00EF575C">
        <w:rPr>
          <w:rFonts w:ascii="仿宋" w:eastAsia="仿宋" w:hAnsi="仿宋" w:hint="eastAsia"/>
          <w:sz w:val="28"/>
          <w:szCs w:val="28"/>
        </w:rPr>
        <w:t>营养与消化</w:t>
      </w:r>
    </w:p>
    <w:p w14:paraId="100A4BFE" w14:textId="1AEFE8DC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3 </w:t>
      </w:r>
      <w:r w:rsidR="00EF575C" w:rsidRPr="00EF575C">
        <w:rPr>
          <w:rFonts w:ascii="仿宋" w:eastAsia="仿宋" w:hAnsi="仿宋" w:hint="eastAsia"/>
          <w:sz w:val="28"/>
          <w:szCs w:val="28"/>
        </w:rPr>
        <w:t>血液与循环</w:t>
      </w:r>
    </w:p>
    <w:p w14:paraId="71AE5063" w14:textId="2DC47F37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4 </w:t>
      </w:r>
      <w:r w:rsidR="00EF575C" w:rsidRPr="00EF575C">
        <w:rPr>
          <w:rFonts w:ascii="仿宋" w:eastAsia="仿宋" w:hAnsi="仿宋" w:hint="eastAsia"/>
          <w:sz w:val="28"/>
          <w:szCs w:val="28"/>
        </w:rPr>
        <w:t>气体交换与呼吸</w:t>
      </w:r>
    </w:p>
    <w:p w14:paraId="1FC0E12B" w14:textId="123A978D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5 </w:t>
      </w:r>
      <w:r w:rsidR="00EF575C" w:rsidRPr="00EF575C">
        <w:rPr>
          <w:rFonts w:ascii="仿宋" w:eastAsia="仿宋" w:hAnsi="仿宋" w:hint="eastAsia"/>
          <w:sz w:val="28"/>
          <w:szCs w:val="28"/>
        </w:rPr>
        <w:t>渗透调节与排泄</w:t>
      </w:r>
    </w:p>
    <w:p w14:paraId="40FB3E63" w14:textId="208FA022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6 </w:t>
      </w:r>
      <w:r w:rsidR="00EF575C" w:rsidRPr="00EF575C">
        <w:rPr>
          <w:rFonts w:ascii="仿宋" w:eastAsia="仿宋" w:hAnsi="仿宋" w:hint="eastAsia"/>
          <w:sz w:val="28"/>
          <w:szCs w:val="28"/>
        </w:rPr>
        <w:t>免疫系统与免疫功能</w:t>
      </w:r>
    </w:p>
    <w:p w14:paraId="61FEED17" w14:textId="78FCA28F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7 </w:t>
      </w:r>
      <w:r w:rsidR="00EF575C" w:rsidRPr="00EF575C">
        <w:rPr>
          <w:rFonts w:ascii="仿宋" w:eastAsia="仿宋" w:hAnsi="仿宋" w:hint="eastAsia"/>
          <w:sz w:val="28"/>
          <w:szCs w:val="28"/>
        </w:rPr>
        <w:t>激素与内分泌系统</w:t>
      </w:r>
    </w:p>
    <w:p w14:paraId="76F874A7" w14:textId="66959756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8 </w:t>
      </w:r>
      <w:r w:rsidR="00EF575C" w:rsidRPr="00EF575C">
        <w:rPr>
          <w:rFonts w:ascii="仿宋" w:eastAsia="仿宋" w:hAnsi="仿宋" w:hint="eastAsia"/>
          <w:sz w:val="28"/>
          <w:szCs w:val="28"/>
        </w:rPr>
        <w:t>生殖与胚胎发育</w:t>
      </w:r>
    </w:p>
    <w:p w14:paraId="1B3CC269" w14:textId="6C34FBD8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9 </w:t>
      </w:r>
      <w:r w:rsidR="00EF575C" w:rsidRPr="00EF575C">
        <w:rPr>
          <w:rFonts w:ascii="仿宋" w:eastAsia="仿宋" w:hAnsi="仿宋" w:hint="eastAsia"/>
          <w:sz w:val="28"/>
          <w:szCs w:val="28"/>
        </w:rPr>
        <w:t>神经系统与神经调节</w:t>
      </w:r>
    </w:p>
    <w:p w14:paraId="2F535CFB" w14:textId="18286E41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 xml:space="preserve">10 </w:t>
      </w:r>
      <w:r w:rsidR="00EF575C" w:rsidRPr="00EF575C">
        <w:rPr>
          <w:rFonts w:ascii="仿宋" w:eastAsia="仿宋" w:hAnsi="仿宋" w:hint="eastAsia"/>
          <w:sz w:val="28"/>
          <w:szCs w:val="28"/>
        </w:rPr>
        <w:t>感觉器官与感觉</w:t>
      </w:r>
    </w:p>
    <w:p w14:paraId="01C1ED07" w14:textId="36225BA6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11</w:t>
      </w:r>
      <w:r w:rsidR="00EF575C" w:rsidRPr="00EF575C">
        <w:rPr>
          <w:rFonts w:ascii="仿宋" w:eastAsia="仿宋" w:hAnsi="仿宋" w:hint="eastAsia"/>
          <w:sz w:val="28"/>
          <w:szCs w:val="28"/>
        </w:rPr>
        <w:t>动物的运动</w:t>
      </w:r>
    </w:p>
    <w:p w14:paraId="266C994A" w14:textId="631A8063" w:rsidR="00EF575C" w:rsidRPr="00EF575C" w:rsidRDefault="001D3F5F" w:rsidP="002D2D25">
      <w:pPr>
        <w:pStyle w:val="a3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12</w:t>
      </w:r>
      <w:r w:rsidR="00EF575C" w:rsidRPr="00EF575C">
        <w:rPr>
          <w:rFonts w:ascii="仿宋" w:eastAsia="仿宋" w:hAnsi="仿宋" w:hint="eastAsia"/>
          <w:sz w:val="28"/>
          <w:szCs w:val="28"/>
        </w:rPr>
        <w:t>动物的行为</w:t>
      </w:r>
    </w:p>
    <w:p w14:paraId="324471FF" w14:textId="18F6B698" w:rsidR="00EF575C" w:rsidRPr="002D2D25" w:rsidRDefault="001D3F5F" w:rsidP="002D2D25">
      <w:pPr>
        <w:pStyle w:val="a3"/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2D2D25">
        <w:rPr>
          <w:rFonts w:ascii="仿宋" w:eastAsia="仿宋" w:hAnsi="仿宋" w:hint="eastAsia"/>
          <w:b/>
          <w:sz w:val="28"/>
          <w:szCs w:val="28"/>
        </w:rPr>
        <w:t xml:space="preserve">第八章 </w:t>
      </w:r>
      <w:r w:rsidR="00EF575C" w:rsidRPr="002D2D25">
        <w:rPr>
          <w:rFonts w:ascii="仿宋" w:eastAsia="仿宋" w:hAnsi="仿宋" w:hint="eastAsia"/>
          <w:b/>
          <w:sz w:val="28"/>
          <w:szCs w:val="28"/>
        </w:rPr>
        <w:t>生物多样性与保护生物学</w:t>
      </w:r>
    </w:p>
    <w:p w14:paraId="30FF8D91" w14:textId="77777777" w:rsidR="001D3F5F" w:rsidRDefault="001D3F5F" w:rsidP="002D2D25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EF575C" w:rsidRPr="00EF575C">
        <w:rPr>
          <w:rFonts w:ascii="仿宋" w:eastAsia="仿宋" w:hAnsi="仿宋" w:hint="eastAsia"/>
          <w:sz w:val="28"/>
          <w:szCs w:val="28"/>
        </w:rPr>
        <w:t>.1 生物多样性的三个层次</w:t>
      </w:r>
    </w:p>
    <w:p w14:paraId="32EC3623" w14:textId="77777777" w:rsidR="001D3F5F" w:rsidRDefault="001D3F5F" w:rsidP="002D2D25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EF575C" w:rsidRPr="00EF575C">
        <w:rPr>
          <w:rFonts w:ascii="仿宋" w:eastAsia="仿宋" w:hAnsi="仿宋" w:hint="eastAsia"/>
          <w:sz w:val="28"/>
          <w:szCs w:val="28"/>
        </w:rPr>
        <w:t>.2 保护生物多样性的意义</w:t>
      </w:r>
    </w:p>
    <w:p w14:paraId="24463181" w14:textId="77777777" w:rsidR="001D3F5F" w:rsidRDefault="001D3F5F" w:rsidP="002D2D25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EF575C" w:rsidRPr="00EF575C">
        <w:rPr>
          <w:rFonts w:ascii="仿宋" w:eastAsia="仿宋" w:hAnsi="仿宋" w:hint="eastAsia"/>
          <w:sz w:val="28"/>
          <w:szCs w:val="28"/>
        </w:rPr>
        <w:t>.3 生物多样性下降的原因</w:t>
      </w:r>
    </w:p>
    <w:p w14:paraId="6C7A2127" w14:textId="0548D1C6" w:rsidR="00F724FF" w:rsidRDefault="001D3F5F" w:rsidP="002D2D25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EF575C" w:rsidRPr="00EF575C">
        <w:rPr>
          <w:rFonts w:ascii="仿宋" w:eastAsia="仿宋" w:hAnsi="仿宋" w:hint="eastAsia"/>
          <w:sz w:val="28"/>
          <w:szCs w:val="28"/>
        </w:rPr>
        <w:t>.4 生物多样性保护的策略</w:t>
      </w:r>
    </w:p>
    <w:sectPr w:rsidR="00F724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0B8D4"/>
    <w:multiLevelType w:val="singleLevel"/>
    <w:tmpl w:val="0B80B8D4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5MzQ0NjMwZWI0YThkNjIxYmEzMTQyNWYxZmFkNWQifQ=="/>
  </w:docVars>
  <w:rsids>
    <w:rsidRoot w:val="4E737A73"/>
    <w:rsid w:val="00076919"/>
    <w:rsid w:val="0009788A"/>
    <w:rsid w:val="00192F52"/>
    <w:rsid w:val="0019377F"/>
    <w:rsid w:val="001D3F5F"/>
    <w:rsid w:val="002D2D25"/>
    <w:rsid w:val="003A7FE5"/>
    <w:rsid w:val="00470280"/>
    <w:rsid w:val="0052783B"/>
    <w:rsid w:val="005D1D26"/>
    <w:rsid w:val="005E3F15"/>
    <w:rsid w:val="006200CF"/>
    <w:rsid w:val="00627FBA"/>
    <w:rsid w:val="00645B81"/>
    <w:rsid w:val="006C65C9"/>
    <w:rsid w:val="006E31B2"/>
    <w:rsid w:val="0072075A"/>
    <w:rsid w:val="00865094"/>
    <w:rsid w:val="008C603B"/>
    <w:rsid w:val="00A320F8"/>
    <w:rsid w:val="00C1586A"/>
    <w:rsid w:val="00CB3361"/>
    <w:rsid w:val="00E97FBC"/>
    <w:rsid w:val="00EF575C"/>
    <w:rsid w:val="00F724FF"/>
    <w:rsid w:val="00FB257D"/>
    <w:rsid w:val="02971B74"/>
    <w:rsid w:val="08400B7C"/>
    <w:rsid w:val="08B6685C"/>
    <w:rsid w:val="190E333C"/>
    <w:rsid w:val="27807E56"/>
    <w:rsid w:val="2F1D0A08"/>
    <w:rsid w:val="339E6BF8"/>
    <w:rsid w:val="34BE5B3A"/>
    <w:rsid w:val="415B1848"/>
    <w:rsid w:val="4E5D132A"/>
    <w:rsid w:val="4E737A73"/>
    <w:rsid w:val="6182260B"/>
    <w:rsid w:val="6EE85EC6"/>
    <w:rsid w:val="794504D4"/>
    <w:rsid w:val="7BC94D31"/>
    <w:rsid w:val="7F3B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83C883"/>
  <w15:docId w15:val="{37AD1A04-32ED-4C13-AB72-E79B4A216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qFormat/>
    <w:rPr>
      <w:rFonts w:ascii="宋体" w:hAnsi="Courier New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Balloon Text"/>
    <w:basedOn w:val="a"/>
    <w:link w:val="a8"/>
    <w:rsid w:val="00EF575C"/>
    <w:rPr>
      <w:sz w:val="18"/>
      <w:szCs w:val="18"/>
    </w:rPr>
  </w:style>
  <w:style w:type="character" w:customStyle="1" w:styleId="a8">
    <w:name w:val="批注框文本 字符"/>
    <w:basedOn w:val="a0"/>
    <w:link w:val="a7"/>
    <w:rsid w:val="00EF575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Kuin</dc:creator>
  <cp:lastModifiedBy>AnimalGenomics</cp:lastModifiedBy>
  <cp:revision>2</cp:revision>
  <dcterms:created xsi:type="dcterms:W3CDTF">2025-07-18T10:08:00Z</dcterms:created>
  <dcterms:modified xsi:type="dcterms:W3CDTF">2025-07-18T10:08:00Z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248503EA5EA24E449983C9ED7E1EC516</vt:lpwstr>
  </property>
</Properties>
</file>